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92" w:rsidRDefault="00A17892" w:rsidP="00A17892">
      <w:pPr>
        <w:jc w:val="center"/>
      </w:pPr>
      <w:r>
        <w:t>CLASS OF 1981 HELPING TO SUPPORT NAVY RUGBY</w:t>
      </w:r>
    </w:p>
    <w:p w:rsidR="00BA1C7D" w:rsidRDefault="00A17892">
      <w:r w:rsidRPr="00A17892">
        <w:t xml:space="preserve">Class of 1981 is playing a leadership role in helping to elevate Navy’s rugby program to be more competitive for a National Championship.  Our class played in the first ever collegiate final four in 1980 but Navy has never won a National Championship even though we have the athletes to achieve that ambition.  Six decades of rugby alumni have come together to form a Navy Rugby Alumni Association and ’81 has several seats on the Board.  ’81 ruggers put their money where their mouth is and donated $125K to complete the first phase of the new rugby complex which includes 3 full sized pitches with lights and locker rooms inside the Brigade Sports Complex for both men and women.  The signage on the scoreboard recognizes the commitment of the ’81 ruggers </w:t>
      </w:r>
      <w:proofErr w:type="gramStart"/>
      <w:r w:rsidRPr="00A17892">
        <w:t>who</w:t>
      </w:r>
      <w:proofErr w:type="gramEnd"/>
      <w:r w:rsidRPr="00A17892">
        <w:t xml:space="preserve"> are helping to</w:t>
      </w:r>
      <w:bookmarkStart w:id="0" w:name="_GoBack"/>
      <w:bookmarkEnd w:id="0"/>
      <w:r w:rsidRPr="00A17892">
        <w:t xml:space="preserve"> make a difference.</w:t>
      </w:r>
    </w:p>
    <w:sectPr w:rsidR="00BA1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92"/>
    <w:rsid w:val="00A17892"/>
    <w:rsid w:val="00BA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Whitney</dc:creator>
  <cp:lastModifiedBy>Patricia Whitney</cp:lastModifiedBy>
  <cp:revision>1</cp:revision>
  <dcterms:created xsi:type="dcterms:W3CDTF">2016-12-30T17:33:00Z</dcterms:created>
  <dcterms:modified xsi:type="dcterms:W3CDTF">2016-12-30T17:34:00Z</dcterms:modified>
</cp:coreProperties>
</file>